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B00B" w14:textId="77777777" w:rsidR="00F32512" w:rsidRPr="00F32512" w:rsidRDefault="00F32512" w:rsidP="00EB3C51">
      <w:pPr>
        <w:spacing w:before="100" w:beforeAutospacing="1" w:after="100" w:afterAutospacing="1" w:line="240" w:lineRule="auto"/>
        <w:ind w:firstLine="0"/>
        <w:contextualSpacing w:val="0"/>
        <w:outlineLvl w:val="1"/>
        <w:rPr>
          <w:rFonts w:eastAsia="Times New Roman" w:cs="Times New Roman"/>
          <w:b/>
          <w:bCs/>
          <w:color w:val="auto"/>
          <w:sz w:val="36"/>
          <w:szCs w:val="36"/>
          <w:lang w:eastAsia="en-GB"/>
        </w:rPr>
      </w:pPr>
      <w:bookmarkStart w:id="0" w:name="_GoBack"/>
      <w:r w:rsidRPr="00F32512">
        <w:rPr>
          <w:rFonts w:eastAsia="Times New Roman" w:cs="Times New Roman"/>
          <w:b/>
          <w:bCs/>
          <w:color w:val="auto"/>
          <w:sz w:val="36"/>
          <w:szCs w:val="36"/>
          <w:lang w:eastAsia="en-GB"/>
        </w:rPr>
        <w:t>Understand readability scores</w:t>
      </w:r>
    </w:p>
    <w:bookmarkEnd w:id="0"/>
    <w:p w14:paraId="05E4B00C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Each readability test bases its rating on the average number of syllables per word and words per sentence. The following sections explain how each test scores your file's readability.</w:t>
      </w:r>
    </w:p>
    <w:p w14:paraId="05E4B00D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en-GB"/>
        </w:rPr>
      </w:pPr>
      <w:r w:rsidRPr="00F32512">
        <w:rPr>
          <w:rFonts w:eastAsia="Times New Roman" w:cs="Times New Roman"/>
          <w:b/>
          <w:bCs/>
          <w:color w:val="auto"/>
          <w:sz w:val="27"/>
          <w:szCs w:val="27"/>
          <w:lang w:eastAsia="en-GB"/>
        </w:rPr>
        <w:t>Flesch Reading Ease test</w:t>
      </w:r>
    </w:p>
    <w:p w14:paraId="05E4B00E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This test rates text on a 100-point scale. The higher the score, the easier it is to understand the document. For most standard files, you want the score to be between 60 and 70.</w:t>
      </w:r>
    </w:p>
    <w:p w14:paraId="05E4B00F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The formula for the Flesch Reading Ease score is:</w:t>
      </w:r>
    </w:p>
    <w:p w14:paraId="05E4B010" w14:textId="77777777" w:rsidR="00F32512" w:rsidRPr="00F32512" w:rsidRDefault="00F32512" w:rsidP="00F32512">
      <w:pPr>
        <w:spacing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ascii="Courier New" w:eastAsia="Times New Roman" w:hAnsi="Courier New" w:cs="Courier New"/>
          <w:color w:val="auto"/>
          <w:sz w:val="20"/>
          <w:lang w:eastAsia="en-GB"/>
        </w:rPr>
        <w:t>206.835 – (1.015 x ASL) – (84.6 x ASW)</w:t>
      </w:r>
    </w:p>
    <w:p w14:paraId="05E4B011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where:</w:t>
      </w:r>
    </w:p>
    <w:p w14:paraId="05E4B012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ASL = average sentence length (the number of words divided by the number of sentences)</w:t>
      </w:r>
    </w:p>
    <w:p w14:paraId="05E4B013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ASW = average number of syllables per word (the number of syllables divided by the number of words)</w:t>
      </w:r>
    </w:p>
    <w:p w14:paraId="05E4B014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en-GB"/>
        </w:rPr>
      </w:pPr>
      <w:r w:rsidRPr="00F32512">
        <w:rPr>
          <w:rFonts w:eastAsia="Times New Roman" w:cs="Times New Roman"/>
          <w:b/>
          <w:bCs/>
          <w:color w:val="auto"/>
          <w:sz w:val="27"/>
          <w:szCs w:val="27"/>
          <w:lang w:eastAsia="en-GB"/>
        </w:rPr>
        <w:t>Flesch-Kincaid Grade Level test</w:t>
      </w:r>
    </w:p>
    <w:p w14:paraId="05E4B015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This test rates text on a U.S. school grade level. For example, a score of 8.0 means that an eighth grader can understand the document. For most documents, aim for a score of approximately 7.0 to 8.0.</w:t>
      </w:r>
    </w:p>
    <w:p w14:paraId="05E4B016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The formula for the Flesch-Kincaid Grade Level score is:</w:t>
      </w:r>
    </w:p>
    <w:p w14:paraId="05E4B017" w14:textId="77777777" w:rsidR="00F32512" w:rsidRPr="00F32512" w:rsidRDefault="00F32512" w:rsidP="00F32512">
      <w:pPr>
        <w:spacing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ascii="Courier New" w:eastAsia="Times New Roman" w:hAnsi="Courier New" w:cs="Courier New"/>
          <w:color w:val="auto"/>
          <w:sz w:val="20"/>
          <w:lang w:eastAsia="en-GB"/>
        </w:rPr>
        <w:t>(.39 x ASL) + (11.8 x ASW) – 15.59</w:t>
      </w:r>
    </w:p>
    <w:p w14:paraId="05E4B018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where:</w:t>
      </w:r>
    </w:p>
    <w:p w14:paraId="05E4B019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ASL = average sentence length (the number of words divided by the number of sentences)</w:t>
      </w:r>
    </w:p>
    <w:p w14:paraId="05E4B01A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>ASW = average number of syllables per word (the number of syllables divided by the number of words)</w:t>
      </w:r>
    </w:p>
    <w:p w14:paraId="05E4B01B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en-GB"/>
        </w:rPr>
      </w:pPr>
      <w:r w:rsidRPr="00F32512">
        <w:rPr>
          <w:rFonts w:eastAsia="Times New Roman" w:cs="Times New Roman"/>
          <w:b/>
          <w:bCs/>
          <w:color w:val="auto"/>
          <w:sz w:val="27"/>
          <w:szCs w:val="27"/>
          <w:lang w:eastAsia="en-GB"/>
        </w:rPr>
        <w:t>Word</w:t>
      </w:r>
    </w:p>
    <w:p w14:paraId="05E4B01C" w14:textId="77777777" w:rsidR="00F32512" w:rsidRPr="00F32512" w:rsidRDefault="00F32512" w:rsidP="00F32512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 xml:space="preserve">Click the </w:t>
      </w:r>
      <w:r w:rsidRPr="00F32512">
        <w:rPr>
          <w:rFonts w:eastAsia="Times New Roman" w:cs="Times New Roman"/>
          <w:b/>
          <w:bCs/>
          <w:color w:val="auto"/>
          <w:lang w:eastAsia="en-GB"/>
        </w:rPr>
        <w:t>Microsoft Office Button</w:t>
      </w:r>
      <w:r>
        <w:rPr>
          <w:rFonts w:eastAsia="Times New Roman" w:cs="Times New Roman"/>
          <w:noProof/>
          <w:color w:val="auto"/>
          <w:lang w:eastAsia="en-GB"/>
        </w:rPr>
        <w:drawing>
          <wp:inline distT="0" distB="0" distL="0" distR="0" wp14:anchorId="05E4B022" wp14:editId="05E4B023">
            <wp:extent cx="247650" cy="247650"/>
            <wp:effectExtent l="19050" t="0" r="0" b="0"/>
            <wp:docPr id="3" name="Picture 3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512">
        <w:rPr>
          <w:rFonts w:eastAsia="Times New Roman" w:cs="Times New Roman"/>
          <w:color w:val="auto"/>
          <w:lang w:eastAsia="en-GB"/>
        </w:rPr>
        <w:t xml:space="preserve">, and then click </w:t>
      </w:r>
      <w:r w:rsidRPr="00F32512">
        <w:rPr>
          <w:rFonts w:eastAsia="Times New Roman" w:cs="Times New Roman"/>
          <w:b/>
          <w:bCs/>
          <w:color w:val="auto"/>
          <w:lang w:eastAsia="en-GB"/>
        </w:rPr>
        <w:t>Word Options</w:t>
      </w:r>
      <w:r w:rsidRPr="00F32512">
        <w:rPr>
          <w:rFonts w:eastAsia="Times New Roman" w:cs="Times New Roman"/>
          <w:color w:val="auto"/>
          <w:lang w:eastAsia="en-GB"/>
        </w:rPr>
        <w:t>.</w:t>
      </w:r>
    </w:p>
    <w:p w14:paraId="05E4B01D" w14:textId="77777777" w:rsidR="00F32512" w:rsidRPr="00F32512" w:rsidRDefault="00F32512" w:rsidP="00F32512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 xml:space="preserve">Click </w:t>
      </w:r>
      <w:r w:rsidRPr="00F32512">
        <w:rPr>
          <w:rFonts w:eastAsia="Times New Roman" w:cs="Times New Roman"/>
          <w:b/>
          <w:bCs/>
          <w:color w:val="auto"/>
          <w:lang w:eastAsia="en-GB"/>
        </w:rPr>
        <w:t>Proofing</w:t>
      </w:r>
      <w:r w:rsidRPr="00F32512">
        <w:rPr>
          <w:rFonts w:eastAsia="Times New Roman" w:cs="Times New Roman"/>
          <w:color w:val="auto"/>
          <w:lang w:eastAsia="en-GB"/>
        </w:rPr>
        <w:t>.</w:t>
      </w:r>
    </w:p>
    <w:p w14:paraId="05E4B01E" w14:textId="77777777" w:rsidR="00F32512" w:rsidRPr="00F32512" w:rsidRDefault="00F32512" w:rsidP="00F32512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 xml:space="preserve">Make sure </w:t>
      </w:r>
      <w:r w:rsidRPr="00F32512">
        <w:rPr>
          <w:rFonts w:eastAsia="Times New Roman" w:cs="Times New Roman"/>
          <w:b/>
          <w:bCs/>
          <w:color w:val="auto"/>
          <w:lang w:eastAsia="en-GB"/>
        </w:rPr>
        <w:t>Check grammar with spelling</w:t>
      </w:r>
      <w:r w:rsidRPr="00F32512">
        <w:rPr>
          <w:rFonts w:eastAsia="Times New Roman" w:cs="Times New Roman"/>
          <w:color w:val="auto"/>
          <w:lang w:eastAsia="en-GB"/>
        </w:rPr>
        <w:t xml:space="preserve"> is selected.</w:t>
      </w:r>
    </w:p>
    <w:p w14:paraId="05E4B01F" w14:textId="77777777" w:rsidR="00F32512" w:rsidRPr="00F32512" w:rsidRDefault="00F32512" w:rsidP="00F32512">
      <w:pPr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auto"/>
          <w:lang w:eastAsia="en-GB"/>
        </w:rPr>
      </w:pPr>
      <w:r w:rsidRPr="00F32512">
        <w:rPr>
          <w:rFonts w:eastAsia="Times New Roman" w:cs="Times New Roman"/>
          <w:color w:val="auto"/>
          <w:lang w:eastAsia="en-GB"/>
        </w:rPr>
        <w:t xml:space="preserve">Under </w:t>
      </w:r>
      <w:r w:rsidRPr="00F32512">
        <w:rPr>
          <w:rFonts w:eastAsia="Times New Roman" w:cs="Times New Roman"/>
          <w:b/>
          <w:bCs/>
          <w:color w:val="auto"/>
          <w:lang w:eastAsia="en-GB"/>
        </w:rPr>
        <w:t>When correcting grammar in Word</w:t>
      </w:r>
      <w:r w:rsidRPr="00F32512">
        <w:rPr>
          <w:rFonts w:eastAsia="Times New Roman" w:cs="Times New Roman"/>
          <w:color w:val="auto"/>
          <w:lang w:eastAsia="en-GB"/>
        </w:rPr>
        <w:t xml:space="preserve">, select the </w:t>
      </w:r>
      <w:r w:rsidRPr="00F32512">
        <w:rPr>
          <w:rFonts w:eastAsia="Times New Roman" w:cs="Times New Roman"/>
          <w:b/>
          <w:bCs/>
          <w:color w:val="auto"/>
          <w:lang w:eastAsia="en-GB"/>
        </w:rPr>
        <w:t>Show readability statistics</w:t>
      </w:r>
      <w:r w:rsidRPr="00F32512">
        <w:rPr>
          <w:rFonts w:eastAsia="Times New Roman" w:cs="Times New Roman"/>
          <w:color w:val="auto"/>
          <w:lang w:eastAsia="en-GB"/>
        </w:rPr>
        <w:t xml:space="preserve"> check box.</w:t>
      </w:r>
    </w:p>
    <w:p w14:paraId="05E4B020" w14:textId="77777777" w:rsidR="00F32512" w:rsidRPr="00F32512" w:rsidRDefault="00F32512" w:rsidP="00F32512">
      <w:pPr>
        <w:spacing w:before="100" w:beforeAutospacing="1" w:after="100" w:afterAutospacing="1" w:line="240" w:lineRule="auto"/>
        <w:ind w:firstLine="0"/>
        <w:contextualSpacing w:val="0"/>
        <w:rPr>
          <w:rFonts w:eastAsia="Times New Roman" w:cs="Times New Roman"/>
          <w:color w:val="auto"/>
          <w:lang w:eastAsia="en-GB"/>
        </w:rPr>
      </w:pPr>
    </w:p>
    <w:p w14:paraId="05E4B021" w14:textId="77777777" w:rsidR="008D1F3D" w:rsidRPr="00F32512" w:rsidRDefault="008D1F3D" w:rsidP="00F32512"/>
    <w:sectPr w:rsidR="008D1F3D" w:rsidRPr="00F32512" w:rsidSect="008D1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6F22"/>
    <w:multiLevelType w:val="multilevel"/>
    <w:tmpl w:val="BFEE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BCE"/>
    <w:rsid w:val="00010912"/>
    <w:rsid w:val="00025844"/>
    <w:rsid w:val="000266EA"/>
    <w:rsid w:val="00033915"/>
    <w:rsid w:val="0005230E"/>
    <w:rsid w:val="0006345A"/>
    <w:rsid w:val="000636DF"/>
    <w:rsid w:val="00070920"/>
    <w:rsid w:val="00074FAD"/>
    <w:rsid w:val="00083D8E"/>
    <w:rsid w:val="0008640E"/>
    <w:rsid w:val="00091212"/>
    <w:rsid w:val="000A747B"/>
    <w:rsid w:val="000B5DB4"/>
    <w:rsid w:val="000D0F66"/>
    <w:rsid w:val="000D7875"/>
    <w:rsid w:val="00113392"/>
    <w:rsid w:val="00123F33"/>
    <w:rsid w:val="001250EF"/>
    <w:rsid w:val="00131604"/>
    <w:rsid w:val="00140A41"/>
    <w:rsid w:val="00146267"/>
    <w:rsid w:val="00146B6F"/>
    <w:rsid w:val="001746C2"/>
    <w:rsid w:val="001757CD"/>
    <w:rsid w:val="00176AE8"/>
    <w:rsid w:val="00182BA6"/>
    <w:rsid w:val="001A6AB5"/>
    <w:rsid w:val="001B4272"/>
    <w:rsid w:val="001C21A3"/>
    <w:rsid w:val="001C314B"/>
    <w:rsid w:val="001C32F6"/>
    <w:rsid w:val="001C5891"/>
    <w:rsid w:val="001D09FA"/>
    <w:rsid w:val="001D2CC1"/>
    <w:rsid w:val="001E1D5F"/>
    <w:rsid w:val="001E7389"/>
    <w:rsid w:val="002034ED"/>
    <w:rsid w:val="00207CC7"/>
    <w:rsid w:val="00225AFC"/>
    <w:rsid w:val="00225B77"/>
    <w:rsid w:val="00230A99"/>
    <w:rsid w:val="00232EEB"/>
    <w:rsid w:val="00234895"/>
    <w:rsid w:val="002366F5"/>
    <w:rsid w:val="00244B4E"/>
    <w:rsid w:val="00257565"/>
    <w:rsid w:val="00276189"/>
    <w:rsid w:val="002A2067"/>
    <w:rsid w:val="002D37B0"/>
    <w:rsid w:val="002D5146"/>
    <w:rsid w:val="002E5BF7"/>
    <w:rsid w:val="002E7BE0"/>
    <w:rsid w:val="00301F9D"/>
    <w:rsid w:val="00315EE4"/>
    <w:rsid w:val="00326C92"/>
    <w:rsid w:val="003575C6"/>
    <w:rsid w:val="0036132F"/>
    <w:rsid w:val="00363282"/>
    <w:rsid w:val="00367331"/>
    <w:rsid w:val="00391DE3"/>
    <w:rsid w:val="00393B54"/>
    <w:rsid w:val="003A2645"/>
    <w:rsid w:val="003A5F72"/>
    <w:rsid w:val="003D0736"/>
    <w:rsid w:val="003D0A9F"/>
    <w:rsid w:val="003D6885"/>
    <w:rsid w:val="003E4F6C"/>
    <w:rsid w:val="003F0889"/>
    <w:rsid w:val="003F7086"/>
    <w:rsid w:val="00401384"/>
    <w:rsid w:val="0042657E"/>
    <w:rsid w:val="004324F0"/>
    <w:rsid w:val="00450509"/>
    <w:rsid w:val="00460A04"/>
    <w:rsid w:val="0046225B"/>
    <w:rsid w:val="0048124C"/>
    <w:rsid w:val="00487964"/>
    <w:rsid w:val="00491186"/>
    <w:rsid w:val="004A0349"/>
    <w:rsid w:val="004A324F"/>
    <w:rsid w:val="004A3FD2"/>
    <w:rsid w:val="004A5E9A"/>
    <w:rsid w:val="004A7107"/>
    <w:rsid w:val="004B5E9E"/>
    <w:rsid w:val="004B5F2D"/>
    <w:rsid w:val="004D59F8"/>
    <w:rsid w:val="00504956"/>
    <w:rsid w:val="0053353A"/>
    <w:rsid w:val="005373A2"/>
    <w:rsid w:val="0054724E"/>
    <w:rsid w:val="00547E37"/>
    <w:rsid w:val="00562E60"/>
    <w:rsid w:val="00595285"/>
    <w:rsid w:val="005A2C18"/>
    <w:rsid w:val="005C5415"/>
    <w:rsid w:val="005D5AD2"/>
    <w:rsid w:val="005E0754"/>
    <w:rsid w:val="005F4135"/>
    <w:rsid w:val="00601F29"/>
    <w:rsid w:val="00602DF6"/>
    <w:rsid w:val="006078A5"/>
    <w:rsid w:val="00622C66"/>
    <w:rsid w:val="006232BE"/>
    <w:rsid w:val="0062467F"/>
    <w:rsid w:val="00664734"/>
    <w:rsid w:val="006652CB"/>
    <w:rsid w:val="006671F4"/>
    <w:rsid w:val="00673021"/>
    <w:rsid w:val="00681427"/>
    <w:rsid w:val="006824B2"/>
    <w:rsid w:val="006910DC"/>
    <w:rsid w:val="006C14DC"/>
    <w:rsid w:val="006D4F69"/>
    <w:rsid w:val="00700EC5"/>
    <w:rsid w:val="00711293"/>
    <w:rsid w:val="0072022E"/>
    <w:rsid w:val="00752BAC"/>
    <w:rsid w:val="00766B36"/>
    <w:rsid w:val="00773357"/>
    <w:rsid w:val="0078224B"/>
    <w:rsid w:val="007833C7"/>
    <w:rsid w:val="0078490A"/>
    <w:rsid w:val="00784944"/>
    <w:rsid w:val="00787E4D"/>
    <w:rsid w:val="007C0DDB"/>
    <w:rsid w:val="007C40E8"/>
    <w:rsid w:val="007F5181"/>
    <w:rsid w:val="007F5A2B"/>
    <w:rsid w:val="008150DD"/>
    <w:rsid w:val="008303E3"/>
    <w:rsid w:val="00847AFE"/>
    <w:rsid w:val="00851198"/>
    <w:rsid w:val="00852B76"/>
    <w:rsid w:val="00867B77"/>
    <w:rsid w:val="00884D99"/>
    <w:rsid w:val="00895FE7"/>
    <w:rsid w:val="008A3F6D"/>
    <w:rsid w:val="008D0F65"/>
    <w:rsid w:val="008D1F3D"/>
    <w:rsid w:val="008E50B2"/>
    <w:rsid w:val="008E50D1"/>
    <w:rsid w:val="008F04D3"/>
    <w:rsid w:val="00901087"/>
    <w:rsid w:val="009028BB"/>
    <w:rsid w:val="00920DD7"/>
    <w:rsid w:val="00925467"/>
    <w:rsid w:val="00950390"/>
    <w:rsid w:val="00951400"/>
    <w:rsid w:val="00956BA2"/>
    <w:rsid w:val="00962621"/>
    <w:rsid w:val="00975138"/>
    <w:rsid w:val="0098688D"/>
    <w:rsid w:val="009A1753"/>
    <w:rsid w:val="009C3105"/>
    <w:rsid w:val="009D7212"/>
    <w:rsid w:val="009D7213"/>
    <w:rsid w:val="009E14EA"/>
    <w:rsid w:val="009F4C2E"/>
    <w:rsid w:val="00A00EF6"/>
    <w:rsid w:val="00A154A0"/>
    <w:rsid w:val="00A16859"/>
    <w:rsid w:val="00A3498C"/>
    <w:rsid w:val="00A4095C"/>
    <w:rsid w:val="00A448F8"/>
    <w:rsid w:val="00A454A8"/>
    <w:rsid w:val="00A77AD8"/>
    <w:rsid w:val="00A847BB"/>
    <w:rsid w:val="00A96AAD"/>
    <w:rsid w:val="00AB39EE"/>
    <w:rsid w:val="00AE0E8B"/>
    <w:rsid w:val="00B16C71"/>
    <w:rsid w:val="00B16F9D"/>
    <w:rsid w:val="00B27A72"/>
    <w:rsid w:val="00B426EB"/>
    <w:rsid w:val="00B466BE"/>
    <w:rsid w:val="00B61106"/>
    <w:rsid w:val="00B63D7B"/>
    <w:rsid w:val="00B6556B"/>
    <w:rsid w:val="00B7112B"/>
    <w:rsid w:val="00B777B9"/>
    <w:rsid w:val="00B811F8"/>
    <w:rsid w:val="00B84C5C"/>
    <w:rsid w:val="00BC1166"/>
    <w:rsid w:val="00BC38CA"/>
    <w:rsid w:val="00BC79D6"/>
    <w:rsid w:val="00BD4BBC"/>
    <w:rsid w:val="00BD5C19"/>
    <w:rsid w:val="00BE2371"/>
    <w:rsid w:val="00BE409F"/>
    <w:rsid w:val="00BE4341"/>
    <w:rsid w:val="00BF27B7"/>
    <w:rsid w:val="00BF7297"/>
    <w:rsid w:val="00C1485F"/>
    <w:rsid w:val="00C15CDB"/>
    <w:rsid w:val="00C22256"/>
    <w:rsid w:val="00C22DC4"/>
    <w:rsid w:val="00C27836"/>
    <w:rsid w:val="00C30DD7"/>
    <w:rsid w:val="00C31853"/>
    <w:rsid w:val="00C33E94"/>
    <w:rsid w:val="00C43029"/>
    <w:rsid w:val="00C474DC"/>
    <w:rsid w:val="00C506CB"/>
    <w:rsid w:val="00C639DB"/>
    <w:rsid w:val="00C673E7"/>
    <w:rsid w:val="00C75AEA"/>
    <w:rsid w:val="00C8615D"/>
    <w:rsid w:val="00C87A5A"/>
    <w:rsid w:val="00C969F6"/>
    <w:rsid w:val="00CA03F1"/>
    <w:rsid w:val="00CA1737"/>
    <w:rsid w:val="00CA5B76"/>
    <w:rsid w:val="00CB0892"/>
    <w:rsid w:val="00CB56B0"/>
    <w:rsid w:val="00CE0AF2"/>
    <w:rsid w:val="00CE2579"/>
    <w:rsid w:val="00CF5508"/>
    <w:rsid w:val="00CF5589"/>
    <w:rsid w:val="00CF60D0"/>
    <w:rsid w:val="00D23FCC"/>
    <w:rsid w:val="00D34075"/>
    <w:rsid w:val="00D43201"/>
    <w:rsid w:val="00D570A8"/>
    <w:rsid w:val="00D63EED"/>
    <w:rsid w:val="00D66E5D"/>
    <w:rsid w:val="00D7431F"/>
    <w:rsid w:val="00D80DBD"/>
    <w:rsid w:val="00D82BCF"/>
    <w:rsid w:val="00DA2604"/>
    <w:rsid w:val="00DB1F5E"/>
    <w:rsid w:val="00DC4351"/>
    <w:rsid w:val="00DC5245"/>
    <w:rsid w:val="00DD665B"/>
    <w:rsid w:val="00DF0BCE"/>
    <w:rsid w:val="00E07AEB"/>
    <w:rsid w:val="00E12943"/>
    <w:rsid w:val="00E175D1"/>
    <w:rsid w:val="00E20427"/>
    <w:rsid w:val="00E2190D"/>
    <w:rsid w:val="00E22695"/>
    <w:rsid w:val="00E271DA"/>
    <w:rsid w:val="00E3152F"/>
    <w:rsid w:val="00E4473B"/>
    <w:rsid w:val="00E561F2"/>
    <w:rsid w:val="00E604C7"/>
    <w:rsid w:val="00E64205"/>
    <w:rsid w:val="00E755CB"/>
    <w:rsid w:val="00EA1DF6"/>
    <w:rsid w:val="00EA2A8D"/>
    <w:rsid w:val="00EB3C51"/>
    <w:rsid w:val="00EC5F45"/>
    <w:rsid w:val="00EC605E"/>
    <w:rsid w:val="00EE76F3"/>
    <w:rsid w:val="00EE7A91"/>
    <w:rsid w:val="00EF2EA9"/>
    <w:rsid w:val="00EF41AF"/>
    <w:rsid w:val="00EF430D"/>
    <w:rsid w:val="00F06194"/>
    <w:rsid w:val="00F1512B"/>
    <w:rsid w:val="00F32512"/>
    <w:rsid w:val="00F40777"/>
    <w:rsid w:val="00F413CD"/>
    <w:rsid w:val="00F451D6"/>
    <w:rsid w:val="00F470FD"/>
    <w:rsid w:val="00F47D84"/>
    <w:rsid w:val="00F53568"/>
    <w:rsid w:val="00F56E6A"/>
    <w:rsid w:val="00F60976"/>
    <w:rsid w:val="00F61598"/>
    <w:rsid w:val="00F663A0"/>
    <w:rsid w:val="00F67A6D"/>
    <w:rsid w:val="00F823AE"/>
    <w:rsid w:val="00FA5A71"/>
    <w:rsid w:val="00FB5838"/>
    <w:rsid w:val="00FC1E68"/>
    <w:rsid w:val="00FC45B0"/>
    <w:rsid w:val="00FE239D"/>
    <w:rsid w:val="00FF551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B00B"/>
  <w15:docId w15:val="{73927C58-9399-4F08-AA90-3D84380C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ヒラギノ角ゴ Pro W3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2"/>
    <w:pPr>
      <w:ind w:firstLine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0B2"/>
    <w:pPr>
      <w:keepNext/>
      <w:keepLines/>
      <w:spacing w:before="200"/>
      <w:ind w:left="720" w:hanging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0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0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0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0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0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0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0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Para">
    <w:name w:val="First Para"/>
    <w:basedOn w:val="Normal"/>
    <w:next w:val="Normal"/>
    <w:qFormat/>
    <w:rsid w:val="008E50B2"/>
    <w:pPr>
      <w:ind w:firstLine="0"/>
    </w:pPr>
    <w:rPr>
      <w:rFonts w:cs="Times New Roman"/>
    </w:rPr>
  </w:style>
  <w:style w:type="paragraph" w:customStyle="1" w:styleId="Centred">
    <w:name w:val="Centred"/>
    <w:basedOn w:val="Normal"/>
    <w:uiPriority w:val="2"/>
    <w:qFormat/>
    <w:rsid w:val="008E50B2"/>
    <w:pPr>
      <w:ind w:firstLine="0"/>
      <w:jc w:val="center"/>
    </w:pPr>
    <w:rPr>
      <w:rFonts w:cs="Times New Roman"/>
    </w:rPr>
  </w:style>
  <w:style w:type="paragraph" w:customStyle="1" w:styleId="Pamphlet">
    <w:name w:val="Pamphlet"/>
    <w:basedOn w:val="Normal"/>
    <w:rsid w:val="000B5DB4"/>
    <w:pPr>
      <w:framePr w:wrap="around" w:vAnchor="text" w:hAnchor="text" w:y="1"/>
    </w:pPr>
    <w:rPr>
      <w:szCs w:val="20"/>
    </w:rPr>
  </w:style>
  <w:style w:type="paragraph" w:customStyle="1" w:styleId="firstpara0">
    <w:name w:val="first para"/>
    <w:basedOn w:val="Normal"/>
    <w:next w:val="Normal"/>
    <w:rsid w:val="000B5DB4"/>
    <w:pPr>
      <w:jc w:val="center"/>
    </w:pPr>
    <w:rPr>
      <w:rFonts w:eastAsia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E50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0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0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0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0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0B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50B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0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0B2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5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E50B2"/>
    <w:rPr>
      <w:b/>
      <w:bCs/>
    </w:rPr>
  </w:style>
  <w:style w:type="character" w:styleId="Emphasis">
    <w:name w:val="Emphasis"/>
    <w:uiPriority w:val="20"/>
    <w:qFormat/>
    <w:rsid w:val="008E50B2"/>
    <w:rPr>
      <w:i/>
      <w:iCs/>
    </w:rPr>
  </w:style>
  <w:style w:type="paragraph" w:styleId="NoSpacing">
    <w:name w:val="No Spacing"/>
    <w:aliases w:val="Centre text"/>
    <w:basedOn w:val="Normal"/>
    <w:uiPriority w:val="3"/>
    <w:qFormat/>
    <w:rsid w:val="008E50B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E50B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8E50B2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0B2"/>
    <w:rPr>
      <w:rFonts w:ascii="Arial" w:eastAsia="ヒラギノ角ゴ Pro W3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0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0B2"/>
    <w:rPr>
      <w:rFonts w:ascii="Arial" w:eastAsia="ヒラギノ角ゴ Pro W3" w:hAnsi="Arial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E50B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E50B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E50B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E50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E50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0B2"/>
    <w:pPr>
      <w:outlineLvl w:val="9"/>
    </w:pPr>
  </w:style>
  <w:style w:type="paragraph" w:customStyle="1" w:styleId="Style1">
    <w:name w:val="Style1"/>
    <w:basedOn w:val="Normal"/>
    <w:qFormat/>
    <w:rsid w:val="008E50B2"/>
    <w:pPr>
      <w:spacing w:after="200" w:line="480" w:lineRule="auto"/>
      <w:ind w:firstLine="0"/>
      <w:jc w:val="center"/>
    </w:pPr>
    <w:rPr>
      <w:rFonts w:eastAsia="Calibri" w:cs="Times New Roman"/>
      <w:sz w:val="32"/>
      <w:lang w:val="en-US"/>
    </w:rPr>
  </w:style>
  <w:style w:type="character" w:customStyle="1" w:styleId="mw-headline">
    <w:name w:val="mw-headline"/>
    <w:basedOn w:val="DefaultParagraphFont"/>
    <w:rsid w:val="00DF0BCE"/>
  </w:style>
  <w:style w:type="paragraph" w:styleId="NormalWeb">
    <w:name w:val="Normal (Web)"/>
    <w:basedOn w:val="Normal"/>
    <w:uiPriority w:val="99"/>
    <w:semiHidden/>
    <w:unhideWhenUsed/>
    <w:rsid w:val="00DF0BCE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F0B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CE"/>
    <w:rPr>
      <w:rFonts w:ascii="Tahoma" w:hAnsi="Tahoma" w:cs="Tahoma"/>
      <w:color w:val="000000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F325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SOS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</dc:creator>
  <cp:keywords/>
  <dc:description/>
  <cp:lastModifiedBy>John Goodwin</cp:lastModifiedBy>
  <cp:revision>2</cp:revision>
  <cp:lastPrinted>2017-10-26T06:24:00Z</cp:lastPrinted>
  <dcterms:created xsi:type="dcterms:W3CDTF">2017-10-28T07:26:00Z</dcterms:created>
  <dcterms:modified xsi:type="dcterms:W3CDTF">2017-10-28T07:26:00Z</dcterms:modified>
</cp:coreProperties>
</file>